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41" w:rsidRDefault="00EB3EF3" w:rsidP="00EB3EF3">
      <w:pPr>
        <w:shd w:val="clear" w:color="auto" w:fill="FFFFFF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noProof/>
          <w:color w:val="1D1D1D"/>
          <w:sz w:val="28"/>
          <w:szCs w:val="28"/>
        </w:rPr>
        <w:drawing>
          <wp:inline distT="0" distB="0" distL="0" distR="0">
            <wp:extent cx="5940425" cy="10069507"/>
            <wp:effectExtent l="19050" t="0" r="3175" b="0"/>
            <wp:docPr id="1" name="Рисунок 1" descr="C:\Users\Admin\Desktop\шах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х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1D1D1D"/>
          <w:sz w:val="28"/>
          <w:szCs w:val="28"/>
        </w:rPr>
        <w:lastRenderedPageBreak/>
        <w:t>Пояснител</w:t>
      </w:r>
      <w:r w:rsidR="00DE2241">
        <w:rPr>
          <w:rFonts w:eastAsiaTheme="minorEastAsia"/>
          <w:b/>
          <w:color w:val="1D1D1D"/>
          <w:sz w:val="28"/>
          <w:szCs w:val="28"/>
        </w:rPr>
        <w:t>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5D64BA" w:rsidRPr="005D64BA">
        <w:t>амма курса «Шахматы» для 1-4 классов</w:t>
      </w:r>
      <w:r w:rsidRPr="005D64BA">
        <w:t xml:space="preserve"> составлена в соответствии с нормативными документами: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 xml:space="preserve">1. ФГОС начального общего образования (утвержден приказом от 6 октября 2009 года №373 (зарегистрирован Минюстом России 22 декабря 2009 года №15785) 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5D64BA" w:rsidRDefault="00DE2241" w:rsidP="00DE2241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Pr="005D64BA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4. Образо</w:t>
      </w:r>
      <w:r w:rsidR="00D9667E">
        <w:rPr>
          <w:rFonts w:eastAsiaTheme="minorHAnsi"/>
          <w:lang w:eastAsia="en-US"/>
        </w:rPr>
        <w:t>вательной программы МБОУ «Свердловская СОШ»     » за 2020-2021</w:t>
      </w:r>
      <w:r w:rsidRPr="005D64BA">
        <w:rPr>
          <w:rFonts w:eastAsiaTheme="minorHAnsi"/>
          <w:lang w:eastAsia="en-US"/>
        </w:rPr>
        <w:t xml:space="preserve"> уч. год.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физическогоинтеллекта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интеллектуальноеразвитие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объѐма их двигательной активности,укрепление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занятиямшахматами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иповышение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lastRenderedPageBreak/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приобщение к самостоятельным занятиям интеллектуальными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</w:t>
      </w:r>
      <w:r w:rsidRPr="005D64BA">
        <w:lastRenderedPageBreak/>
        <w:t>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CE6BE4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123FCE" w:rsidRPr="005D64BA" w:rsidRDefault="00123FCE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В разделе «Теоретические основы и правила шахматной игры» представлены</w:t>
      </w:r>
      <w:r w:rsidRPr="005D64BA">
        <w:br/>
        <w:t>исторические сведения, основные термины и понятия, а также образовательные</w:t>
      </w:r>
      <w:r w:rsidRPr="005D64BA">
        <w:br/>
        <w:t>аспекты, ориентированные на изучение основ теории и практики шахматной игры.</w:t>
      </w:r>
      <w:r w:rsidRPr="005D64BA">
        <w:br/>
        <w:t>Раздел «Практико-соревновательная деятельность» включает в себя сведения об</w:t>
      </w:r>
      <w:r w:rsidRPr="005D64BA">
        <w:br/>
        <w:t>организации и проведении шахматных соревнований, конкурсов по решению задач,</w:t>
      </w:r>
      <w:r w:rsidRPr="005D64BA">
        <w:br/>
        <w:t>шахматных праздников.</w:t>
      </w:r>
      <w:r w:rsidRPr="005D64BA">
        <w:br/>
        <w:t>В тематическом планировании программы отражены темы основных её разделов</w:t>
      </w:r>
      <w:r w:rsidRPr="005D64BA">
        <w:br/>
        <w:t>и даны характеристики видов деятельности обучающихся. Эти характеристики</w:t>
      </w:r>
      <w:r w:rsidRPr="005D64BA">
        <w:br/>
        <w:t>ориентируют учителя на порядок освоения знаний в области данного вида спорта.</w:t>
      </w:r>
      <w:r w:rsidRPr="005D64BA">
        <w:br/>
      </w:r>
    </w:p>
    <w:p w:rsidR="00DE2241" w:rsidRDefault="00DE2241" w:rsidP="00DE2241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места учебного предметы в учебном плане.</w:t>
      </w: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CE6BE4" w:rsidP="00DE2241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Программа разработана для учащихся 1–4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135 часов.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34ч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tabs>
          <w:tab w:val="left" w:pos="-1080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Практическая часть программы</w:t>
      </w:r>
    </w:p>
    <w:tbl>
      <w:tblPr>
        <w:tblW w:w="9750" w:type="dxa"/>
        <w:tblLayout w:type="fixed"/>
        <w:tblLook w:val="04A0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Tr="00DE2241"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</w:t>
            </w:r>
            <w:r w:rsidR="00DE2241" w:rsidRPr="000513AB">
              <w:rPr>
                <w:rFonts w:ascii="Times New Roman CYR" w:eastAsia="Calibri" w:hAnsi="Times New Roman CYR" w:cs="Times New Roman CYR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</w:t>
            </w:r>
          </w:p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часов в год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 часов по четвертям</w:t>
            </w:r>
          </w:p>
        </w:tc>
      </w:tr>
      <w:tr w:rsidR="00DE2241" w:rsidTr="000513AB">
        <w:trPr>
          <w:trHeight w:val="256"/>
        </w:trPr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</w:tr>
      <w:tr w:rsidR="00DE2241" w:rsidTr="000513AB">
        <w:trPr>
          <w:trHeight w:val="27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33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</w:tbl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информирование о необходимости заботиться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lastRenderedPageBreak/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>Личностные, метапредметные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освоенияпрограммного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ориентация на моральные нормы и их выполнение, способность к моральнойдецентрации;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b/>
          <w:color w:val="000000"/>
        </w:rPr>
        <w:t>Метапредметные</w:t>
      </w:r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r w:rsidRPr="005D64BA">
        <w:rPr>
          <w:rStyle w:val="c40"/>
          <w:color w:val="000000"/>
        </w:rPr>
        <w:t>сформированности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учебнойзадачи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проблемытворческого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логическихдействий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опытобучающихся,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lastRenderedPageBreak/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предмета</w:t>
      </w: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0513AB" w:rsidRPr="005D64BA" w:rsidRDefault="000513AB" w:rsidP="00DE2241">
      <w:pPr>
        <w:widowControl/>
        <w:autoSpaceDE/>
        <w:adjustRightInd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1класс</w:t>
      </w:r>
    </w:p>
    <w:p w:rsidR="000513AB" w:rsidRPr="005D64BA" w:rsidRDefault="000513AB" w:rsidP="000513AB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(30ч)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Соревнования.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5D64BA">
        <w:rPr>
          <w:rFonts w:eastAsiaTheme="minorHAnsi"/>
          <w:lang w:eastAsia="en-US"/>
        </w:rPr>
        <w:t>позиций, 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2 класс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3класс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</w:p>
    <w:p w:rsidR="000513AB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5D64BA" w:rsidRDefault="00E316B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4 класс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</w:t>
      </w:r>
      <w:r w:rsidR="00224D7D" w:rsidRPr="005D64BA">
        <w:rPr>
          <w:rFonts w:eastAsiaTheme="minorHAnsi"/>
          <w:b/>
          <w:lang w:eastAsia="en-US"/>
        </w:rPr>
        <w:t>овы и правила шахматной игры (2</w:t>
      </w:r>
      <w:r w:rsidR="00C202B6" w:rsidRPr="005D64BA">
        <w:rPr>
          <w:rFonts w:eastAsiaTheme="minorHAnsi"/>
          <w:b/>
          <w:lang w:eastAsia="en-US"/>
        </w:rPr>
        <w:t>3</w:t>
      </w:r>
      <w:r w:rsidRPr="005D64BA">
        <w:rPr>
          <w:rFonts w:eastAsiaTheme="minorHAnsi"/>
          <w:b/>
          <w:lang w:eastAsia="en-US"/>
        </w:rPr>
        <w:t>ч)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5D64BA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C202B6" w:rsidRPr="005D64BA">
        <w:rPr>
          <w:rFonts w:eastAsiaTheme="minorHAnsi"/>
          <w:b/>
          <w:lang w:eastAsia="en-US"/>
        </w:rPr>
        <w:t>оревновательная деятельность (11</w:t>
      </w:r>
      <w:r w:rsidRPr="005D64BA">
        <w:rPr>
          <w:rFonts w:eastAsiaTheme="minorHAnsi"/>
          <w:b/>
          <w:lang w:eastAsia="en-US"/>
        </w:rPr>
        <w:t>ч)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  <w:r w:rsidR="00C202B6" w:rsidRPr="005D64BA">
        <w:rPr>
          <w:rFonts w:eastAsiaTheme="minorHAnsi"/>
          <w:lang w:eastAsia="en-US"/>
        </w:rPr>
        <w:t>.</w:t>
      </w:r>
    </w:p>
    <w:p w:rsidR="00C202B6" w:rsidRPr="005D64BA" w:rsidRDefault="00C202B6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0197F" w:rsidRPr="005D64BA" w:rsidRDefault="0020197F" w:rsidP="000513AB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DE2241" w:rsidP="00C202B6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lastRenderedPageBreak/>
        <w:t>Рабочая программа составлена с учётом индивидуальных особенностей об</w:t>
      </w:r>
      <w:r w:rsidR="000513AB" w:rsidRPr="005D64BA">
        <w:t xml:space="preserve">учающихся 1- 4 классов, а также </w:t>
      </w:r>
      <w:r w:rsidRPr="005D64BA">
        <w:t xml:space="preserve">специфики классного коллектива. </w:t>
      </w: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DE2241" w:rsidRPr="005D64BA" w:rsidRDefault="003A5E48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lastRenderedPageBreak/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8578CA" w:rsidRPr="005D64BA" w:rsidRDefault="003A5E48" w:rsidP="00013BB4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iCs/>
        </w:rPr>
        <w:t>К концу третьего учебного года (третий класс)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владеть новыми элементами шахматной тактики: «завлечение», «отвлече</w:t>
      </w:r>
      <w:r w:rsidR="00013BB4" w:rsidRPr="005D64BA">
        <w:rPr>
          <w:iCs/>
        </w:rPr>
        <w:t>ние», «уничтожение защиты», «спё</w:t>
      </w:r>
      <w:r w:rsidRPr="005D64BA">
        <w:rPr>
          <w:iCs/>
        </w:rPr>
        <w:t>ртый мат»;</w:t>
      </w:r>
    </w:p>
    <w:p w:rsidR="003A5E48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знать способы атаки на рокировавшегося и нерокировавшегося короля;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iCs/>
        </w:rPr>
      </w:pPr>
      <w:r w:rsidRPr="005D64BA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153BD9" w:rsidRPr="005D64BA" w:rsidRDefault="00013BB4" w:rsidP="00013BB4">
      <w:pPr>
        <w:widowControl/>
        <w:autoSpaceDE/>
        <w:adjustRightInd/>
        <w:rPr>
          <w:b/>
          <w:iCs/>
        </w:rPr>
      </w:pPr>
      <w:r w:rsidRPr="005D64BA">
        <w:rPr>
          <w:b/>
          <w:iCs/>
        </w:rPr>
        <w:t>К концу четвертого учебного года (четвертый класс) учащиеся должны: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разыгрывать элементарные пешечные, ладейные и легкофигурные эндшпили, знать теоретические позиции,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>
          <w:pgSz w:w="11906" w:h="16838"/>
          <w:pgMar w:top="1134" w:right="850" w:bottom="1134" w:left="1701" w:header="708" w:footer="708" w:gutter="0"/>
          <w:cols w:space="720"/>
        </w:sectPr>
      </w:pPr>
    </w:p>
    <w:p w:rsidR="00153BD9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bookmarkStart w:id="0" w:name="_GoBack"/>
      <w:r w:rsidRPr="005D64BA">
        <w:rPr>
          <w:b/>
          <w:iCs/>
          <w:u w:val="single"/>
        </w:rPr>
        <w:lastRenderedPageBreak/>
        <w:t>Первый год обучения</w:t>
      </w: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 ,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Практико-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>Примерное тематическое планирование первый год обучения ( 33 часа)</w:t>
      </w: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743B3" w:rsidRPr="005D64BA" w:rsidRDefault="000743B3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доска.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Горизонталь.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Вертикаль.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«вертикаль»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Диагональ.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«диагональ»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нотация.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Ладья.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Слон.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Ферзь.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Конь.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Пешка.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Превращение пешки.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Король.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Ценность фигур.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Нападение.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Взятие. Взятие на проходе.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 и защита от шаха.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lastRenderedPageBreak/>
              <w:t>20.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Пат – ничья.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Варианты ничьей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Рокировка.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двумя ладьями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ферзём и ладьёй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Техника матования одинокого короля ферзём и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Материальное преимущество.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0743B3" w:rsidRPr="005D64BA" w:rsidRDefault="000B7C96" w:rsidP="000B7C96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Партии – миниатюры.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Анализ коротких партий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Запись шахматной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этикет.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4D0FCA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Второй год обучения</w:t>
      </w:r>
    </w:p>
    <w:p w:rsidR="000B7C96" w:rsidRPr="005D64BA" w:rsidRDefault="000B7C96" w:rsidP="004D0FCA">
      <w:pPr>
        <w:pStyle w:val="a4"/>
        <w:widowControl/>
        <w:autoSpaceDE/>
        <w:adjustRightInd/>
        <w:ind w:left="1080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шахматной игры( повторение материала первого года обучения: защита в шахматах, матование одинокого короля различными фигурами).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5D64BA">
              <w:rPr>
                <w:iCs/>
              </w:rPr>
              <w:t xml:space="preserve">, </w:t>
            </w:r>
            <w:r w:rsidR="005C5A23" w:rsidRPr="005D64BA">
              <w:rPr>
                <w:iCs/>
              </w:rPr>
              <w:lastRenderedPageBreak/>
              <w:t xml:space="preserve">могут находить </w:t>
            </w:r>
            <w:r w:rsidRPr="005D64BA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</w:p>
          <w:p w:rsidR="005C5A23" w:rsidRPr="005D64BA" w:rsidRDefault="005C5A23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>Раздел 2. Практико- соревновательная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</w:p>
        </w:tc>
        <w:tc>
          <w:tcPr>
            <w:tcW w:w="4930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5D64BA" w:rsidRDefault="00916B72" w:rsidP="00916B72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916B72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впразднике.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Примерное тематическое планирование второй год обучения ( 34 часа)</w:t>
      </w: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B7C96" w:rsidRPr="005D64BA" w:rsidTr="00B17963">
        <w:tc>
          <w:tcPr>
            <w:tcW w:w="534" w:type="dxa"/>
          </w:tcPr>
          <w:p w:rsidR="000B7C96" w:rsidRPr="005D64BA" w:rsidRDefault="000B7C96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B7C96" w:rsidRPr="005D64BA" w:rsidRDefault="000B7C96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B7C96" w:rsidRPr="005D64BA" w:rsidRDefault="000B7C96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Из истории шахмат. Чемпионы мира по </w:t>
            </w:r>
            <w:r w:rsidRPr="005D64BA">
              <w:lastRenderedPageBreak/>
              <w:t>шахматам и выдающиеся шахматисты мира.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 xml:space="preserve">Беседа о важности соблюдения правил техники безопасности на занятиях по </w:t>
            </w:r>
            <w:r w:rsidRPr="005D64BA">
              <w:lastRenderedPageBreak/>
              <w:t>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>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такими действиями против угроз партнёра, как уход из - под нападения, уничтожение атакующей фигуры, защита фигуры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перекрытие, контрнападение.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двумя другими видами защиты в шахматной партии – перекрытием, контрнападением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5, 6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8, 9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11–13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</w:t>
            </w:r>
            <w:r w:rsidR="00777987" w:rsidRPr="005D64BA">
              <w:t xml:space="preserve">м тактическим приёмом «открытый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новым тактическим </w:t>
            </w:r>
            <w:r w:rsidR="00777987" w:rsidRPr="005D64BA">
              <w:t xml:space="preserve">приёмом «двойной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</w:t>
            </w:r>
            <w:r w:rsidRPr="005D64BA">
              <w:lastRenderedPageBreak/>
              <w:t>«детский мат», «мат Легаля»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>22.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и анализ коротких</w:t>
            </w:r>
          </w:p>
          <w:p w:rsidR="000B7C96" w:rsidRPr="005D64BA" w:rsidRDefault="00777987" w:rsidP="00777987">
            <w:pPr>
              <w:pStyle w:val="aa"/>
            </w:pPr>
            <w:r w:rsidRPr="005D64BA">
              <w:t>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Отработка на практике материала уроков 21–25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5D64BA" w:rsidRDefault="00777987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777987" w:rsidP="00777987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0B7C96">
      <w:pPr>
        <w:pStyle w:val="aa"/>
        <w:rPr>
          <w:iCs/>
          <w:u w:val="single"/>
        </w:rPr>
      </w:pPr>
    </w:p>
    <w:p w:rsidR="00BF653D" w:rsidRPr="005D64BA" w:rsidRDefault="00777987" w:rsidP="00777987">
      <w:pPr>
        <w:widowControl/>
        <w:autoSpaceDE/>
        <w:adjustRightInd/>
        <w:rPr>
          <w:b/>
          <w:u w:val="single"/>
        </w:rPr>
      </w:pPr>
      <w:r w:rsidRPr="005D64BA">
        <w:rPr>
          <w:b/>
          <w:u w:val="single"/>
        </w:rPr>
        <w:t>Третий год обучения</w:t>
      </w:r>
    </w:p>
    <w:p w:rsidR="00777987" w:rsidRPr="005D64BA" w:rsidRDefault="00777987" w:rsidP="00777987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30" w:type="dxa"/>
          </w:tcPr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5D64BA">
              <w:rPr>
                <w:iCs/>
              </w:rPr>
              <w:t>проведения шахматных соревнований.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«спертый мат».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Умеют решать позиции на мат в два хода, находить тактические приемы «завлечение», «отвлечение», «уничтожение защиты», «спертый мат», атаковать рокировавшегося и нерокировавшегося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>Раздел 2. Практико- соревновательная деятельность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«спертый мат»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F51ECF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5D64BA" w:rsidRDefault="00BF653D" w:rsidP="00BF653D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777987" w:rsidRPr="005D64BA" w:rsidRDefault="00777987" w:rsidP="00777987">
      <w:pPr>
        <w:pStyle w:val="a4"/>
        <w:widowControl/>
        <w:autoSpaceDE/>
        <w:adjustRightInd/>
        <w:spacing w:after="200" w:line="276" w:lineRule="auto"/>
      </w:pPr>
      <w:r w:rsidRPr="005D64BA">
        <w:rPr>
          <w:b/>
          <w:iCs/>
          <w:u w:val="single"/>
        </w:rPr>
        <w:t>Примерное тематическое планирование третий год обучения ( 34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777987" w:rsidRPr="005D64BA" w:rsidTr="00B17963">
        <w:tc>
          <w:tcPr>
            <w:tcW w:w="534" w:type="dxa"/>
          </w:tcPr>
          <w:p w:rsidR="00777987" w:rsidRPr="005D64BA" w:rsidRDefault="00777987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777987" w:rsidRPr="005D64BA" w:rsidRDefault="00777987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77987" w:rsidRPr="005D64BA" w:rsidRDefault="00777987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1C0396">
            <w:r w:rsidRPr="005D64BA">
              <w:t>1.</w:t>
            </w:r>
          </w:p>
        </w:tc>
        <w:tc>
          <w:tcPr>
            <w:tcW w:w="5103" w:type="dxa"/>
          </w:tcPr>
          <w:p w:rsidR="00777987" w:rsidRPr="005D64BA" w:rsidRDefault="00777987" w:rsidP="001C0396">
            <w:r w:rsidRPr="005D64BA">
              <w:t xml:space="preserve">Их истории возникновения соревнований по </w:t>
            </w:r>
            <w:r w:rsidRPr="005D64BA">
              <w:lastRenderedPageBreak/>
              <w:t>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 xml:space="preserve">Беседа о важности соблюдения правил техники безопасности на занятиях по </w:t>
            </w:r>
            <w:r w:rsidRPr="005D64BA">
              <w:lastRenderedPageBreak/>
              <w:t>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Матование одинокого короля разными фигурами ( 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2–4</w:t>
            </w:r>
          </w:p>
        </w:tc>
      </w:tr>
      <w:tr w:rsidR="00777987" w:rsidRPr="005D64BA" w:rsidTr="00777987">
        <w:trPr>
          <w:trHeight w:val="316"/>
        </w:trPr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«отвлечение фигур от защиты»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«спертый мат»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партий на тему «сочетания различных тактических приёмов»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6–9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Борьба за инициативу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нерокировавшегося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12–14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основами анализа шахматной партии, разбор партий чемпи</w:t>
            </w:r>
            <w:r w:rsidR="000A56E9" w:rsidRPr="005D64BA">
              <w:t xml:space="preserve">онов мира и ведущих шахматистов </w:t>
            </w:r>
            <w:r w:rsidRPr="005D64BA">
              <w:t>мира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21.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Введение и раскрытие новых понятий: «взаимоблокируемые пешки», «позиция взаимного цугцванга», «ключевые поля».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Отработка на практике материала уроков 20–26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Сыграй как чемпион. Партия В. Крамник – Д. Садвакасов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Сыграй как чемпион мира. Партия В. Ананд – М. Карлсен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 Игровая практикаовая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праздник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777987" w:rsidRPr="005D64BA" w:rsidRDefault="00777987" w:rsidP="00777987">
      <w:pPr>
        <w:pStyle w:val="aa"/>
        <w:rPr>
          <w:u w:val="single"/>
        </w:rPr>
      </w:pPr>
    </w:p>
    <w:p w:rsidR="00F51ECF" w:rsidRPr="005D64BA" w:rsidRDefault="000A56E9" w:rsidP="00833D6B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Четвертый год обучения</w:t>
      </w:r>
    </w:p>
    <w:p w:rsidR="000A56E9" w:rsidRPr="005D64BA" w:rsidRDefault="000A56E9" w:rsidP="00833D6B">
      <w:pPr>
        <w:widowControl/>
        <w:autoSpaceDE/>
        <w:adjustRightInd/>
        <w:rPr>
          <w:iCs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Тактические приемы «мельница», «перекрытие», «рентген». Основы дебюта:</w:t>
            </w:r>
            <w:r w:rsidR="00263400" w:rsidRPr="005D64BA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 xml:space="preserve">2/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>7перевес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4930" w:type="dxa"/>
          </w:tcPr>
          <w:p w:rsidR="00833D6B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 xml:space="preserve">Знают тактические приемы «мельница», </w:t>
            </w:r>
            <w:r w:rsidRPr="005D64BA">
              <w:rPr>
                <w:iCs/>
              </w:rPr>
              <w:lastRenderedPageBreak/>
              <w:t>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 позиции Филидора и Лусены), простейшие легкофигурные окончания.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>Раздел 2. Практико- соревновательная деятельность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Конкурсы решения позиций на </w:t>
            </w:r>
            <w:r w:rsidR="00263400" w:rsidRPr="005D64BA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Соблюдают правила техники безопасности во время участия в празднике.</w:t>
            </w:r>
          </w:p>
        </w:tc>
      </w:tr>
    </w:tbl>
    <w:p w:rsidR="00833D6B" w:rsidRPr="005D64BA" w:rsidRDefault="00833D6B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5D64BA" w:rsidRDefault="000A56E9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  <w:r w:rsidRPr="005D64BA">
        <w:rPr>
          <w:b/>
          <w:u w:val="single"/>
        </w:rPr>
        <w:t>Примерное тематическое планирование четверый год обучения ( 34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A56E9" w:rsidRPr="005D64BA" w:rsidTr="00B17963">
        <w:tc>
          <w:tcPr>
            <w:tcW w:w="534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5D64BA" w:rsidRDefault="000A56E9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полуоткрытых дебютов. Сицилианская защита, Французская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lastRenderedPageBreak/>
              <w:t>19.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простейшими легкофигурными окончаниями: техника матования двумя слонами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легкофигурные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простейшими легкофигурными окончаниями: техника матования слоном и конём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0A56E9" w:rsidRPr="005D64BA" w:rsidRDefault="000A56E9" w:rsidP="000A56E9">
      <w:pPr>
        <w:pStyle w:val="aa"/>
        <w:rPr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1" w:name="_Toc115443965"/>
      <w:bookmarkStart w:id="2" w:name="_Toc421255326"/>
      <w:bookmarkEnd w:id="0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Для реализации программы в кабинете имеется необходимое оборудование:</w:t>
      </w:r>
    </w:p>
    <w:p w:rsidR="004B4130" w:rsidRPr="004B4130" w:rsidRDefault="004B4130" w:rsidP="00D9667E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Персональный компьютер учителя -1 шт</w:t>
      </w:r>
    </w:p>
    <w:p w:rsidR="004B4130" w:rsidRPr="004B4130" w:rsidRDefault="004B4130" w:rsidP="00D9667E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Принтер- 1 шт</w:t>
      </w:r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Набор дисков по русскому языку</w:t>
      </w: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shd w:val="clear" w:color="auto" w:fill="FFFFFF"/>
        <w:tabs>
          <w:tab w:val="left" w:pos="4844"/>
        </w:tabs>
        <w:autoSpaceDE/>
        <w:autoSpaceDN/>
        <w:adjustRightInd/>
        <w:spacing w:before="2" w:after="200" w:line="276" w:lineRule="auto"/>
        <w:ind w:right="-2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B4130">
        <w:rPr>
          <w:rFonts w:eastAsia="Calibri"/>
          <w:b/>
          <w:i/>
          <w:sz w:val="26"/>
          <w:szCs w:val="26"/>
          <w:lang w:eastAsia="en-US"/>
        </w:rPr>
        <w:t xml:space="preserve">      Программа обеспечена следующим методическим комплектом: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4B4130" w:rsidRDefault="004B4130" w:rsidP="004B4130">
      <w:pPr>
        <w:pStyle w:val="a4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4B4130"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>
        <w:rPr>
          <w:rFonts w:eastAsia="Calibri"/>
          <w:sz w:val="26"/>
          <w:szCs w:val="26"/>
          <w:lang w:eastAsia="en-US"/>
        </w:rPr>
        <w:t xml:space="preserve"> методические рекомендации</w:t>
      </w:r>
      <w:r w:rsidRPr="004B4130">
        <w:rPr>
          <w:rFonts w:eastAsia="Calibri"/>
          <w:sz w:val="26"/>
          <w:szCs w:val="26"/>
          <w:lang w:eastAsia="en-US"/>
        </w:rPr>
        <w:t>.- М.: Просвещение, 2017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ind w:left="96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shd w:val="clear" w:color="auto" w:fill="FFFFFF"/>
        <w:tabs>
          <w:tab w:val="left" w:pos="518"/>
        </w:tabs>
        <w:autoSpaceDN/>
        <w:adjustRightInd/>
        <w:ind w:firstLine="426"/>
        <w:jc w:val="both"/>
        <w:rPr>
          <w:sz w:val="26"/>
          <w:szCs w:val="26"/>
        </w:rPr>
      </w:pPr>
      <w:r w:rsidRPr="004B4130">
        <w:rPr>
          <w:sz w:val="26"/>
          <w:szCs w:val="26"/>
        </w:rPr>
        <w:t xml:space="preserve">Рабочая программа составлена с учётом индивидуальных особенностей обучающихся  </w:t>
      </w:r>
      <w:r>
        <w:rPr>
          <w:sz w:val="26"/>
          <w:szCs w:val="26"/>
        </w:rPr>
        <w:t xml:space="preserve">классов </w:t>
      </w:r>
      <w:r w:rsidRPr="004B4130">
        <w:rPr>
          <w:sz w:val="26"/>
          <w:szCs w:val="26"/>
        </w:rPr>
        <w:t xml:space="preserve">и специфики коллектива. 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  <w:bookmarkStart w:id="3" w:name="_Toc115443966"/>
      <w:bookmarkStart w:id="4" w:name="_Toc421255327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Лист корректировки рабочей программы</w:t>
      </w:r>
      <w:bookmarkEnd w:id="3"/>
      <w:bookmarkEnd w:id="4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1276"/>
        <w:gridCol w:w="800"/>
        <w:gridCol w:w="2743"/>
        <w:gridCol w:w="1276"/>
        <w:gridCol w:w="1276"/>
        <w:gridCol w:w="2552"/>
        <w:gridCol w:w="2268"/>
      </w:tblGrid>
      <w:tr w:rsidR="004B4130" w:rsidRPr="004B4130" w:rsidTr="004B4130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Риски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Выполнение программ</w:t>
            </w:r>
          </w:p>
        </w:tc>
      </w:tr>
      <w:tr w:rsidR="004B4130" w:rsidRPr="004B4130" w:rsidTr="004B41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учитель</w:t>
            </w: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N/>
              <w:adjustRightInd/>
              <w:snapToGri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>
        <w:lastRenderedPageBreak/>
        <w:br w:type="page"/>
      </w: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DB1D7D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 w:rsidR="00DB1D7D">
        <w:lastRenderedPageBreak/>
        <w:br w:type="page"/>
      </w:r>
    </w:p>
    <w:p w:rsidR="004B4130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254029" w:rsidRPr="00254029" w:rsidRDefault="00254029" w:rsidP="00254029">
      <w:pPr>
        <w:pStyle w:val="a4"/>
        <w:widowControl/>
        <w:autoSpaceDE/>
        <w:adjustRightInd/>
        <w:spacing w:after="200" w:line="276" w:lineRule="auto"/>
        <w:ind w:left="1080"/>
      </w:pPr>
    </w:p>
    <w:sectPr w:rsidR="00254029" w:rsidRPr="00254029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2C" w:rsidRDefault="009A292C" w:rsidP="00BF653D">
      <w:r>
        <w:separator/>
      </w:r>
    </w:p>
  </w:endnote>
  <w:endnote w:type="continuationSeparator" w:id="1">
    <w:p w:rsidR="009A292C" w:rsidRDefault="009A292C" w:rsidP="00B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2C" w:rsidRDefault="009A292C" w:rsidP="00BF653D">
      <w:r>
        <w:separator/>
      </w:r>
    </w:p>
  </w:footnote>
  <w:footnote w:type="continuationSeparator" w:id="1">
    <w:p w:rsidR="009A292C" w:rsidRDefault="009A292C" w:rsidP="00B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241"/>
    <w:rsid w:val="00013BB4"/>
    <w:rsid w:val="000513AB"/>
    <w:rsid w:val="000743B3"/>
    <w:rsid w:val="000A56E9"/>
    <w:rsid w:val="000B7C96"/>
    <w:rsid w:val="00123FCE"/>
    <w:rsid w:val="00145AE9"/>
    <w:rsid w:val="00152682"/>
    <w:rsid w:val="00153BD9"/>
    <w:rsid w:val="0020197F"/>
    <w:rsid w:val="00224D7D"/>
    <w:rsid w:val="00244039"/>
    <w:rsid w:val="00247E26"/>
    <w:rsid w:val="00254029"/>
    <w:rsid w:val="00263400"/>
    <w:rsid w:val="003A5E48"/>
    <w:rsid w:val="004B4130"/>
    <w:rsid w:val="004D0FCA"/>
    <w:rsid w:val="004D6FAB"/>
    <w:rsid w:val="005367FD"/>
    <w:rsid w:val="00592718"/>
    <w:rsid w:val="005C4C75"/>
    <w:rsid w:val="005C5A23"/>
    <w:rsid w:val="005D64BA"/>
    <w:rsid w:val="006F14C1"/>
    <w:rsid w:val="00767BA4"/>
    <w:rsid w:val="00777987"/>
    <w:rsid w:val="007804EE"/>
    <w:rsid w:val="00784D84"/>
    <w:rsid w:val="00833D6B"/>
    <w:rsid w:val="008578CA"/>
    <w:rsid w:val="008D39FD"/>
    <w:rsid w:val="008E5395"/>
    <w:rsid w:val="00916B72"/>
    <w:rsid w:val="009A292C"/>
    <w:rsid w:val="009A380D"/>
    <w:rsid w:val="009B2514"/>
    <w:rsid w:val="00A21C92"/>
    <w:rsid w:val="00AE31ED"/>
    <w:rsid w:val="00BA0EB8"/>
    <w:rsid w:val="00BF653D"/>
    <w:rsid w:val="00C202B6"/>
    <w:rsid w:val="00C632A5"/>
    <w:rsid w:val="00CE6BE4"/>
    <w:rsid w:val="00D9667E"/>
    <w:rsid w:val="00DB1D7D"/>
    <w:rsid w:val="00DE2241"/>
    <w:rsid w:val="00E316BD"/>
    <w:rsid w:val="00E539C2"/>
    <w:rsid w:val="00E62D67"/>
    <w:rsid w:val="00EB3EF3"/>
    <w:rsid w:val="00F172BC"/>
    <w:rsid w:val="00F5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3E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3E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FF70-5C04-4056-B525-1C35673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7546</Words>
  <Characters>43015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23</cp:revision>
  <dcterms:created xsi:type="dcterms:W3CDTF">2018-03-02T11:33:00Z</dcterms:created>
  <dcterms:modified xsi:type="dcterms:W3CDTF">2021-01-26T06:14:00Z</dcterms:modified>
</cp:coreProperties>
</file>